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B7A" w:rsidRPr="00BA0AAE" w:rsidRDefault="005549E3" w:rsidP="006B33D6">
      <w:pPr>
        <w:pStyle w:val="Nagwek3"/>
        <w:spacing w:line="360" w:lineRule="auto"/>
        <w:rPr>
          <w:rFonts w:ascii="Muli" w:eastAsia="Times New Roman" w:hAnsi="Muli"/>
          <w:sz w:val="28"/>
          <w:szCs w:val="28"/>
        </w:rPr>
      </w:pPr>
      <w:r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  <w:r w:rsidR="00CB6B7A" w:rsidRPr="00BA0AAE">
        <w:rPr>
          <w:rFonts w:ascii="Muli" w:eastAsia="Times New Roman" w:hAnsi="Muli"/>
          <w:sz w:val="28"/>
          <w:szCs w:val="28"/>
        </w:rPr>
        <w:t>Załącznik nr 2 do SWZ</w:t>
      </w:r>
    </w:p>
    <w:p w:rsidR="00CB6B7A" w:rsidRPr="00BA0AAE" w:rsidRDefault="00CB6B7A" w:rsidP="00BA0AAE">
      <w:pPr>
        <w:tabs>
          <w:tab w:val="left" w:pos="993"/>
        </w:tabs>
        <w:spacing w:after="0" w:line="360" w:lineRule="auto"/>
        <w:ind w:left="567"/>
        <w:jc w:val="right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Składane w wraz z ofertą.</w:t>
      </w:r>
    </w:p>
    <w:p w:rsidR="00CB6B7A" w:rsidRPr="00BA0AAE" w:rsidRDefault="00BA0AAE" w:rsidP="00BA0AAE">
      <w:pPr>
        <w:pStyle w:val="Nagwek2"/>
        <w:spacing w:after="240"/>
        <w:jc w:val="center"/>
        <w:rPr>
          <w:rFonts w:ascii="Muli" w:eastAsia="Times New Roman" w:hAnsi="Muli"/>
          <w:color w:val="auto"/>
          <w:sz w:val="24"/>
          <w:szCs w:val="24"/>
          <w:lang w:eastAsia="pl-PL"/>
        </w:rPr>
      </w:pPr>
      <w:r w:rsidRPr="00BA0AAE">
        <w:rPr>
          <w:rFonts w:ascii="Muli" w:eastAsia="Times New Roman" w:hAnsi="Muli"/>
          <w:color w:val="auto"/>
          <w:sz w:val="24"/>
          <w:szCs w:val="24"/>
          <w:lang w:eastAsia="pl-PL"/>
        </w:rPr>
        <w:t>Oświadczenia Wykonawcy</w:t>
      </w:r>
    </w:p>
    <w:p w:rsidR="00CB6B7A" w:rsidRPr="00BA0AAE" w:rsidRDefault="00BA0AAE" w:rsidP="00BA0AAE">
      <w:pPr>
        <w:tabs>
          <w:tab w:val="left" w:pos="993"/>
        </w:tabs>
        <w:spacing w:line="360" w:lineRule="auto"/>
        <w:ind w:left="567"/>
        <w:rPr>
          <w:rFonts w:ascii="Muli" w:eastAsia="Times New Roman" w:hAnsi="Muli" w:cs="Calibri"/>
          <w:sz w:val="24"/>
          <w:szCs w:val="24"/>
          <w:lang w:eastAsia="pl-PL"/>
        </w:rPr>
      </w:pPr>
      <w:r>
        <w:rPr>
          <w:rFonts w:ascii="Muli" w:eastAsia="Times New Roman" w:hAnsi="Muli" w:cs="Calibri"/>
          <w:sz w:val="24"/>
          <w:szCs w:val="24"/>
          <w:lang w:eastAsia="pl-PL"/>
        </w:rPr>
        <w:t>Dotyczące spełnienia warunków udziału w postępowaniu</w:t>
      </w:r>
    </w:p>
    <w:p w:rsidR="00F923B4" w:rsidRPr="00B429AC" w:rsidRDefault="00CB6B7A" w:rsidP="00770064">
      <w:pPr>
        <w:pStyle w:val="Nagwek3"/>
        <w:spacing w:after="240" w:line="360" w:lineRule="auto"/>
        <w:rPr>
          <w:rFonts w:ascii="Muli" w:hAnsi="Muli"/>
          <w:color w:val="auto"/>
        </w:rPr>
      </w:pPr>
      <w:r w:rsidRPr="00770064">
        <w:rPr>
          <w:rFonts w:ascii="Muli" w:eastAsia="Times New Roman" w:hAnsi="Muli" w:cs="Calibri"/>
          <w:color w:val="auto"/>
        </w:rPr>
        <w:t xml:space="preserve">Na potrzeby postępowania o udzielenie zamówienia publicznego </w:t>
      </w:r>
      <w:r w:rsidR="00B429AC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B429AC">
        <w:rPr>
          <w:rFonts w:ascii="Muli" w:hAnsi="Muli"/>
          <w:color w:val="auto"/>
        </w:rPr>
        <w:t xml:space="preserve"> </w:t>
      </w:r>
      <w:r w:rsidR="00A82AD8" w:rsidRPr="00A6416B">
        <w:rPr>
          <w:rFonts w:ascii="Muli" w:hAnsi="Muli"/>
          <w:color w:val="auto"/>
        </w:rPr>
        <w:t>Znak</w:t>
      </w:r>
      <w:r w:rsidR="005549E3">
        <w:rPr>
          <w:rFonts w:ascii="Muli" w:hAnsi="Muli"/>
          <w:color w:val="auto"/>
        </w:rPr>
        <w:t xml:space="preserve"> sprawy: </w:t>
      </w:r>
      <w:r w:rsidR="005549E3">
        <w:rPr>
          <w:rFonts w:ascii="Muli" w:hAnsi="Muli"/>
          <w:bCs/>
          <w:bdr w:val="none" w:sz="0" w:space="0" w:color="auto" w:frame="1"/>
        </w:rPr>
        <w:t>DA.260.7.2025</w:t>
      </w:r>
      <w:bookmarkStart w:id="0" w:name="_GoBack"/>
      <w:bookmarkEnd w:id="0"/>
      <w:r w:rsidRPr="00770064">
        <w:rPr>
          <w:rFonts w:ascii="Muli" w:eastAsia="Times New Roman" w:hAnsi="Muli" w:cs="Calibri"/>
          <w:color w:val="auto"/>
        </w:rPr>
        <w:t>, oświadczamy, co następuje:</w:t>
      </w:r>
    </w:p>
    <w:p w:rsidR="00F923B4" w:rsidRPr="00BA0AAE" w:rsidRDefault="00F923B4" w:rsidP="00BA0AAE">
      <w:pPr>
        <w:tabs>
          <w:tab w:val="left" w:pos="993"/>
        </w:tabs>
        <w:spacing w:after="0" w:line="360" w:lineRule="auto"/>
        <w:ind w:left="567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OŚWIADCZENIA DOTYCZĄCE WYKONAWCY:</w:t>
      </w:r>
    </w:p>
    <w:p w:rsidR="00F923B4" w:rsidRPr="00BA0AAE" w:rsidRDefault="00F923B4" w:rsidP="00AF27D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Oświadczamy, że spełniamy warunki udziału w postępowaniu, o których mowa w art. 112 ustawy 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Pzp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 i opisane przez Zamawiającego w SWZ.</w:t>
      </w:r>
    </w:p>
    <w:p w:rsidR="00F923B4" w:rsidRPr="00BA0AAE" w:rsidRDefault="00F923B4" w:rsidP="00AF27D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Oświadczamy, że nie podlegamy wykluczeniu z postępowania na podstawie art. 108 ust. 1 ustawy 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Pzp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>.</w:t>
      </w:r>
    </w:p>
    <w:p w:rsidR="00F923B4" w:rsidRPr="00BA0AAE" w:rsidRDefault="00F923B4" w:rsidP="00AF27DC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Oświadczamy, że nie podlegamy wykluczeniu z postępowania na podstawie art. 109 </w:t>
      </w:r>
      <w:r w:rsidRPr="00BA0AAE">
        <w:rPr>
          <w:rFonts w:ascii="Muli" w:hAnsi="Muli" w:cs="Calibri"/>
          <w:sz w:val="24"/>
          <w:szCs w:val="24"/>
        </w:rPr>
        <w:t>ust.</w:t>
      </w:r>
      <w:r w:rsidR="00A24463" w:rsidRPr="00BA0AAE">
        <w:rPr>
          <w:rFonts w:ascii="Muli" w:hAnsi="Muli" w:cs="Calibri"/>
          <w:sz w:val="24"/>
          <w:szCs w:val="24"/>
        </w:rPr>
        <w:t xml:space="preserve"> 1 pkt 4, 5, 7</w:t>
      </w:r>
      <w:r w:rsidRPr="00BA0AAE">
        <w:rPr>
          <w:rFonts w:ascii="Muli" w:hAnsi="Muli" w:cs="Calibri"/>
          <w:sz w:val="24"/>
          <w:szCs w:val="24"/>
        </w:rPr>
        <w:t xml:space="preserve"> </w:t>
      </w: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ustawy 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Pzp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>.</w:t>
      </w:r>
    </w:p>
    <w:p w:rsidR="00A7281F" w:rsidRPr="007F3453" w:rsidRDefault="00A7281F" w:rsidP="00AF27DC">
      <w:pPr>
        <w:pStyle w:val="Defaul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Muli" w:hAnsi="Muli"/>
        </w:rPr>
      </w:pPr>
      <w:r w:rsidRPr="007F3453">
        <w:rPr>
          <w:rFonts w:ascii="Muli" w:hAnsi="Muli"/>
        </w:rPr>
        <w:t>Oświadczamy, iż nie podlegamy wykluczeniu na podstawie art. 7 ust. 1 ustawy z dnia 13 kwietnia 2022 r. o szczególnych rozwiązaniach w zakresie przeciwdziałania wspieraniu agresji na Ukrainę oraz służących ochronie bezpieczeństwa n</w:t>
      </w:r>
      <w:r w:rsidR="00935950">
        <w:rPr>
          <w:rFonts w:ascii="Muli" w:hAnsi="Muli"/>
        </w:rPr>
        <w:t>arodowego (Dziennik Ustaw z 2024r., poz. 507</w:t>
      </w:r>
      <w:r w:rsidRPr="007F3453">
        <w:rPr>
          <w:rFonts w:ascii="Muli" w:hAnsi="Muli"/>
        </w:rPr>
        <w:t xml:space="preserve">), tj.: </w:t>
      </w:r>
    </w:p>
    <w:p w:rsidR="00A7281F" w:rsidRPr="007F3453" w:rsidRDefault="00A7281F" w:rsidP="00A7281F">
      <w:pPr>
        <w:pStyle w:val="Default"/>
        <w:spacing w:line="360" w:lineRule="auto"/>
        <w:rPr>
          <w:rFonts w:ascii="Muli" w:hAnsi="Muli"/>
        </w:rPr>
      </w:pPr>
      <w:r w:rsidRPr="007F3453">
        <w:rPr>
          <w:rFonts w:ascii="Muli" w:hAnsi="Muli"/>
        </w:rPr>
        <w:t xml:space="preserve">4.1 nie jesteśmy Wykonawcą wymienionym w wykazach określonych w rozporządzeniu 765/2006 i rozporządzeniu 269/2014 ani wpisanym na listę na podstawie decyzji w sprawie wpisu na listę rozstrzygającej o zastosowaniu środka, o którym mowa w art. 1 pkt 3 cytowanej ustawy, </w:t>
      </w:r>
    </w:p>
    <w:p w:rsidR="00A7281F" w:rsidRPr="007F3453" w:rsidRDefault="00A7281F" w:rsidP="00A7281F">
      <w:pPr>
        <w:pStyle w:val="Default"/>
        <w:spacing w:line="360" w:lineRule="auto"/>
        <w:rPr>
          <w:rFonts w:ascii="Muli" w:hAnsi="Muli"/>
        </w:rPr>
      </w:pPr>
      <w:r w:rsidRPr="007F3453">
        <w:rPr>
          <w:rFonts w:ascii="Muli" w:hAnsi="Muli"/>
        </w:rPr>
        <w:t xml:space="preserve">4.2 nie jesteśmy Wykonawcą, którego beneficjentem rzeczywistym w rozumieniu ustawy z dnia 1 marca 2018r. o przeciwdziałaniu praniu pieniędzy oraz finansowaniu terroryzmu (tekst </w:t>
      </w:r>
      <w:r w:rsidR="00935950">
        <w:rPr>
          <w:rFonts w:ascii="Muli" w:hAnsi="Muli"/>
        </w:rPr>
        <w:t>jednolity: Dziennik Ustaw z 2024r., poz. 1222)</w:t>
      </w:r>
      <w:r w:rsidRPr="007F3453">
        <w:rPr>
          <w:rFonts w:ascii="Muli" w:hAnsi="Muli"/>
        </w:rPr>
        <w:t xml:space="preserve"> jest osoba wymieniona w wykazach określonych w rozporządzeniu 765/2006 i rozporządzeniu 269/2014 ani wpisana na listę lub będąca takim beneficjentem rzeczywistym od dnia 24 lutego 2022r., o ile została wpisana na listę na </w:t>
      </w:r>
      <w:r w:rsidRPr="007F3453">
        <w:rPr>
          <w:rFonts w:ascii="Muli" w:hAnsi="Muli"/>
        </w:rPr>
        <w:lastRenderedPageBreak/>
        <w:t xml:space="preserve">podstawie decyzji w sprawie wpisu na listę rozstrzygającej o zastosowaniu środka, o którym mowa w art. 1 pkt 3 cytowanej ustawy, </w:t>
      </w:r>
    </w:p>
    <w:p w:rsidR="00A7281F" w:rsidRPr="001C3572" w:rsidRDefault="00A7281F" w:rsidP="00A7281F">
      <w:pPr>
        <w:pStyle w:val="Default"/>
        <w:spacing w:after="240" w:line="360" w:lineRule="auto"/>
        <w:rPr>
          <w:rFonts w:ascii="Muli" w:hAnsi="Muli"/>
        </w:rPr>
      </w:pPr>
      <w:r w:rsidRPr="007F3453">
        <w:rPr>
          <w:rFonts w:ascii="Muli" w:hAnsi="Muli"/>
        </w:rPr>
        <w:t>4.3 nie jesteśmy Wykonawcą, którego jednostką dominującą w rozumieniu art. 3 ust. 1 pkt 37 ustawy z dnia 29 września 1994r. o rachunkowości (tekst jednolity: Dziennik U</w:t>
      </w:r>
      <w:r w:rsidR="00471B72">
        <w:rPr>
          <w:rFonts w:ascii="Muli" w:hAnsi="Muli"/>
        </w:rPr>
        <w:t>staw z 2024r., poz. 619</w:t>
      </w:r>
      <w:r w:rsidRPr="007F3453">
        <w:rPr>
          <w:rFonts w:ascii="Muli" w:hAnsi="Muli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ustawy, decyzji w sprawie wpisu na listę rozstrzygającej o zastosowaniu środka, o którym mowa w art. 1 pkt 3 cytowanej ustawy.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Oświadczamy, że zachodzą w stosunku do nas podstawy wykluczenia z postępowania na podstawie art. …………. ustawy 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Pzp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>.</w:t>
      </w:r>
    </w:p>
    <w:p w:rsidR="00A7281F" w:rsidRPr="00A54BAF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(podać mającą zastosowanie podstawę wykluczenia spośród wymienionych w art. 108 ust. 1 pkt 1, 2 i 5 lub art. 109 ust. 1 pkt 2-5 i 7-10 - o ile dotyczy)*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Jednocześnie oświadczam, że w związku z powyższym, na podstawie art. 110 ust. 2 ustawy 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Pzp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 podjąłem następujące środki naprawcze: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(- o ile dotyczy) *</w:t>
      </w:r>
    </w:p>
    <w:p w:rsidR="00ED496D" w:rsidRDefault="00ED496D" w:rsidP="00ED496D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>
        <w:rPr>
          <w:rFonts w:ascii="Muli" w:eastAsia="Times New Roman" w:hAnsi="Muli" w:cs="Calibri"/>
          <w:sz w:val="24"/>
          <w:szCs w:val="24"/>
          <w:lang w:eastAsia="pl-PL"/>
        </w:rPr>
        <w:t>Oświadczam, że zachodzą w stosunku do nas podstawy wykluczenia z postępowania na podstawie art. 7 ust. 1 ustawy z dnia 13 kwietnia 2022 r. o szczególnych rozwiązaniach w zakresie przeciwdziałania wspieraniu agresji na Ukrainę oraz służących ochronie bezpieczeństwa narodowego (Dz.U. z 2024 r., poz. 507).</w:t>
      </w:r>
    </w:p>
    <w:p w:rsidR="00ED496D" w:rsidRPr="00A54BAF" w:rsidRDefault="00ED496D" w:rsidP="00ED496D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(podać mającą zastosowanie podstawę wykluczenia spośród</w:t>
      </w:r>
      <w:r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 wskazanych</w:t>
      </w: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 </w:t>
      </w:r>
      <w:r>
        <w:rPr>
          <w:rFonts w:ascii="Muli" w:eastAsia="Times New Roman" w:hAnsi="Muli" w:cs="Calibri"/>
          <w:i/>
          <w:iCs/>
          <w:sz w:val="24"/>
          <w:szCs w:val="24"/>
          <w:lang w:eastAsia="pl-PL"/>
        </w:rPr>
        <w:t>powyżej</w:t>
      </w: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)* </w:t>
      </w:r>
    </w:p>
    <w:p w:rsidR="00ED496D" w:rsidRPr="00BA0AAE" w:rsidRDefault="00ED496D" w:rsidP="00ED496D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ED496D" w:rsidRPr="00BA0AAE" w:rsidRDefault="00ED496D" w:rsidP="00ED496D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ED496D" w:rsidRPr="00BA0AAE" w:rsidRDefault="00ED496D" w:rsidP="00ED496D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</w:t>
      </w:r>
    </w:p>
    <w:p w:rsidR="00ED496D" w:rsidRPr="00365AC0" w:rsidRDefault="00ED496D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(- o ile dotyczy) *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INFORMACJA W ZWIĄZKU Z POLEGANIEM NA ZASOBACH INNYCH PODMIOTÓW: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Oświadczamy, że w celu wykazania spełniania warunków udziału w postępowaniu, określonych przez Zamawiającego w SWZ, polegamy na zasobach następującego/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ych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 podmiotu/ów: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w następującym zakresie: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365AC0" w:rsidRDefault="00A7281F" w:rsidP="00A7281F">
      <w:pPr>
        <w:tabs>
          <w:tab w:val="left" w:pos="993"/>
        </w:tabs>
        <w:spacing w:line="360" w:lineRule="auto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(wskazać podmiot/y i określić odpowiedni zakres dla wskazanego podmiotu/ów - o ile dotyczy)*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OŚWIADCZENIE DOTYCZĄCE PODMIOTU, NA KTÓREGO ZASOBY POWOŁUJE SIĘ WYKONAWCA: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Oświadczamy, że w stosunku do następującego/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ych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 podmiotu/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tów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>, na którego/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ych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 zasoby powołujemy się w niniejszym postępowaniu, tj.: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………………………………………………………………………….……………………………………………………</w:t>
      </w:r>
    </w:p>
    <w:p w:rsidR="00A7281F" w:rsidRPr="00365AC0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CEiDG</w:t>
      </w:r>
      <w:proofErr w:type="spellEnd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 - o ile dotyczy)* 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nie zachodzą podstawy wykluczenia z postępowania o udzielenie zamówienia.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WYKAZ PODWYKONAWCÓW </w:t>
      </w: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– (o ile dotyczy) *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Załącznik ten jest wymagany obligatoryjnie w przypadku, gdy Wykonawca przewiduje zatrudnienie podwykonawcy/ów.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lastRenderedPageBreak/>
        <w:t>Oświadczamy, że powierzamy następującym podwykonawcy/om wykonanie następujących części (zakresu) zamówienia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Podwykonawca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365AC0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CEiDG</w:t>
      </w:r>
      <w:proofErr w:type="spellEnd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) *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Zakres powierzonej mu części zamówienia: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OŚWIADCZENIE DOTYCZĄCE PODWYKONAWCY NIEBĘDĄCEGO PODMIOTEM, NA KTÓREGO ZASOBY POWOŁUJE SIĘ WYKONAWCA: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Oświadczamy, że następujący/e podmiot/y, będący/e podwykonawcą/</w:t>
      </w:r>
      <w:proofErr w:type="spellStart"/>
      <w:r w:rsidRPr="00BA0AAE">
        <w:rPr>
          <w:rFonts w:ascii="Muli" w:eastAsia="Times New Roman" w:hAnsi="Muli" w:cs="Calibri"/>
          <w:sz w:val="24"/>
          <w:szCs w:val="24"/>
          <w:lang w:eastAsia="pl-PL"/>
        </w:rPr>
        <w:t>ami</w:t>
      </w:r>
      <w:proofErr w:type="spellEnd"/>
      <w:r w:rsidRPr="00BA0AAE">
        <w:rPr>
          <w:rFonts w:ascii="Muli" w:eastAsia="Times New Roman" w:hAnsi="Muli" w:cs="Calibri"/>
          <w:sz w:val="24"/>
          <w:szCs w:val="24"/>
          <w:lang w:eastAsia="pl-PL"/>
        </w:rPr>
        <w:t xml:space="preserve">: 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BA0AAE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A7281F" w:rsidRPr="00365AC0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i/>
          <w:iCs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>CEiDG</w:t>
      </w:r>
      <w:proofErr w:type="spellEnd"/>
      <w:r w:rsidRPr="00BA0AAE">
        <w:rPr>
          <w:rFonts w:ascii="Muli" w:eastAsia="Times New Roman" w:hAnsi="Muli" w:cs="Calibri"/>
          <w:i/>
          <w:iCs/>
          <w:sz w:val="24"/>
          <w:szCs w:val="24"/>
          <w:lang w:eastAsia="pl-PL"/>
        </w:rPr>
        <w:t xml:space="preserve"> - o ile dotyczy) *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nie podlega/ją wykluczeniu z postępowania o udzielenie zamówienia.</w:t>
      </w:r>
    </w:p>
    <w:p w:rsidR="00A7281F" w:rsidRPr="00BA0AAE" w:rsidRDefault="00A7281F" w:rsidP="00A7281F">
      <w:pPr>
        <w:tabs>
          <w:tab w:val="left" w:pos="993"/>
        </w:tabs>
        <w:spacing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OŚWIADCZENIE DOTYCZĄCE PODANYCH INFORMACJI:</w:t>
      </w:r>
    </w:p>
    <w:p w:rsidR="00A7281F" w:rsidRPr="00365AC0" w:rsidRDefault="00A7281F" w:rsidP="00A7281F">
      <w:pPr>
        <w:tabs>
          <w:tab w:val="left" w:pos="993"/>
        </w:tabs>
        <w:spacing w:after="0" w:line="360" w:lineRule="auto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  <w:r w:rsidRPr="00BA0AAE">
        <w:rPr>
          <w:rFonts w:ascii="Muli" w:eastAsia="Times New Roman" w:hAnsi="Muli" w:cs="Calibri"/>
          <w:sz w:val="24"/>
          <w:szCs w:val="24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281F" w:rsidRPr="00365AC0" w:rsidRDefault="00A7281F" w:rsidP="00A7281F">
      <w:pPr>
        <w:tabs>
          <w:tab w:val="left" w:pos="993"/>
        </w:tabs>
        <w:spacing w:after="0" w:line="360" w:lineRule="auto"/>
        <w:ind w:left="567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</w:p>
    <w:p w:rsidR="00DC6979" w:rsidRPr="00365AC0" w:rsidRDefault="00DC6979" w:rsidP="00A7281F">
      <w:pPr>
        <w:tabs>
          <w:tab w:val="left" w:pos="993"/>
        </w:tabs>
        <w:spacing w:after="0" w:line="360" w:lineRule="auto"/>
        <w:ind w:left="567"/>
        <w:jc w:val="both"/>
        <w:rPr>
          <w:rFonts w:ascii="Muli" w:eastAsia="Times New Roman" w:hAnsi="Muli" w:cs="Calibri"/>
          <w:sz w:val="24"/>
          <w:szCs w:val="24"/>
          <w:lang w:eastAsia="pl-PL"/>
        </w:rPr>
      </w:pPr>
    </w:p>
    <w:sectPr w:rsidR="00DC6979" w:rsidRPr="00365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Muli">
    <w:altName w:val="Times New Roman"/>
    <w:panose1 w:val="00000500000000000000"/>
    <w:charset w:val="EE"/>
    <w:family w:val="auto"/>
    <w:pitch w:val="variable"/>
    <w:sig w:usb0="20000007" w:usb1="00000001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765"/>
    <w:multiLevelType w:val="multilevel"/>
    <w:tmpl w:val="7D4AFA0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" w15:restartNumberingAfterBreak="0">
    <w:nsid w:val="0A410E61"/>
    <w:multiLevelType w:val="hybridMultilevel"/>
    <w:tmpl w:val="5C8E4B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C0A7C"/>
    <w:multiLevelType w:val="multilevel"/>
    <w:tmpl w:val="E3FA975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400" w:hanging="360"/>
      </w:pPr>
    </w:lvl>
    <w:lvl w:ilvl="2">
      <w:start w:val="1"/>
      <w:numFmt w:val="decimal"/>
      <w:lvlText w:val="%1.%2.%3"/>
      <w:lvlJc w:val="left"/>
      <w:pPr>
        <w:ind w:left="10800" w:hanging="720"/>
      </w:pPr>
    </w:lvl>
    <w:lvl w:ilvl="3">
      <w:start w:val="1"/>
      <w:numFmt w:val="decimal"/>
      <w:lvlText w:val="%1.%2.%3.%4"/>
      <w:lvlJc w:val="left"/>
      <w:pPr>
        <w:ind w:left="15840" w:hanging="720"/>
      </w:pPr>
    </w:lvl>
    <w:lvl w:ilvl="4">
      <w:start w:val="1"/>
      <w:numFmt w:val="decimal"/>
      <w:lvlText w:val="%1.%2.%3.%4.%5"/>
      <w:lvlJc w:val="left"/>
      <w:pPr>
        <w:ind w:left="20880" w:hanging="720"/>
      </w:pPr>
    </w:lvl>
    <w:lvl w:ilvl="5">
      <w:start w:val="1"/>
      <w:numFmt w:val="decimal"/>
      <w:lvlText w:val="%1.%2.%3.%4.%5.%6"/>
      <w:lvlJc w:val="left"/>
      <w:pPr>
        <w:ind w:left="26280" w:hanging="1080"/>
      </w:pPr>
    </w:lvl>
    <w:lvl w:ilvl="6">
      <w:start w:val="1"/>
      <w:numFmt w:val="decimal"/>
      <w:lvlText w:val="%1.%2.%3.%4.%5.%6.%7"/>
      <w:lvlJc w:val="left"/>
      <w:pPr>
        <w:ind w:left="31320" w:hanging="1080"/>
      </w:pPr>
    </w:lvl>
    <w:lvl w:ilvl="7">
      <w:start w:val="1"/>
      <w:numFmt w:val="decimal"/>
      <w:lvlText w:val="%1.%2.%3.%4.%5.%6.%7.%8"/>
      <w:lvlJc w:val="left"/>
      <w:pPr>
        <w:ind w:left="-28816" w:hanging="1440"/>
      </w:pPr>
    </w:lvl>
    <w:lvl w:ilvl="8">
      <w:start w:val="1"/>
      <w:numFmt w:val="decimal"/>
      <w:lvlText w:val="%1.%2.%3.%4.%5.%6.%7.%8.%9"/>
      <w:lvlJc w:val="left"/>
      <w:pPr>
        <w:ind w:left="-23776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7A"/>
    <w:rsid w:val="0002281D"/>
    <w:rsid w:val="00221172"/>
    <w:rsid w:val="003338E3"/>
    <w:rsid w:val="00365AC0"/>
    <w:rsid w:val="00471B72"/>
    <w:rsid w:val="004A513F"/>
    <w:rsid w:val="005549E3"/>
    <w:rsid w:val="006B33D6"/>
    <w:rsid w:val="00770064"/>
    <w:rsid w:val="008E5B5C"/>
    <w:rsid w:val="00935950"/>
    <w:rsid w:val="009B5A64"/>
    <w:rsid w:val="009F250D"/>
    <w:rsid w:val="00A24463"/>
    <w:rsid w:val="00A54BAF"/>
    <w:rsid w:val="00A7281F"/>
    <w:rsid w:val="00A82AD8"/>
    <w:rsid w:val="00AF27DC"/>
    <w:rsid w:val="00B429AC"/>
    <w:rsid w:val="00BA0AAE"/>
    <w:rsid w:val="00CB6B7A"/>
    <w:rsid w:val="00D91700"/>
    <w:rsid w:val="00DC6979"/>
    <w:rsid w:val="00E05396"/>
    <w:rsid w:val="00ED496D"/>
    <w:rsid w:val="00F621E3"/>
    <w:rsid w:val="00F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CE49"/>
  <w15:chartTrackingRefBased/>
  <w15:docId w15:val="{A627E2BA-ABF1-45FD-92AF-43250E77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B7A"/>
    <w:pPr>
      <w:spacing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0A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B7A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B6B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5B5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A0A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A7281F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Lewandowska</dc:creator>
  <cp:keywords/>
  <dc:description/>
  <cp:lastModifiedBy>Anna Lewandowska</cp:lastModifiedBy>
  <cp:revision>23</cp:revision>
  <dcterms:created xsi:type="dcterms:W3CDTF">2021-04-12T12:29:00Z</dcterms:created>
  <dcterms:modified xsi:type="dcterms:W3CDTF">2025-12-08T08:58:00Z</dcterms:modified>
</cp:coreProperties>
</file>